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6F" w:rsidRPr="00EA0C12" w:rsidRDefault="00193A6F" w:rsidP="00193A6F">
      <w:pPr>
        <w:contextualSpacing/>
        <w:jc w:val="center"/>
      </w:pPr>
      <w:r w:rsidRPr="00EA0C12">
        <w:rPr>
          <w:b/>
        </w:rPr>
        <w:t xml:space="preserve">Планируемые результаты изучения предмета </w:t>
      </w:r>
    </w:p>
    <w:p w:rsidR="00193A6F" w:rsidRPr="00EA0C12" w:rsidRDefault="00193A6F" w:rsidP="00193A6F">
      <w:pPr>
        <w:shd w:val="clear" w:color="auto" w:fill="FFFFFF"/>
        <w:tabs>
          <w:tab w:val="left" w:pos="0"/>
        </w:tabs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985"/>
        <w:gridCol w:w="2977"/>
        <w:gridCol w:w="2268"/>
        <w:gridCol w:w="4678"/>
        <w:gridCol w:w="3260"/>
      </w:tblGrid>
      <w:tr w:rsidR="00193A6F" w:rsidRPr="00EA0C12" w:rsidTr="00E9592D">
        <w:trPr>
          <w:trHeight w:val="28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  <w:r w:rsidRPr="00EA0C12">
              <w:rPr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Проводить поиск информации в отрывках исторических текстов, материальных памятниках Древнего мира.</w:t>
            </w:r>
          </w:p>
          <w:p w:rsidR="00193A6F" w:rsidRPr="00EA0C12" w:rsidRDefault="00193A6F" w:rsidP="00E9592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использовать адекватные языковые средства для отображения своих чувств, мыслей, мотивов и потребностей;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</w:t>
            </w:r>
            <w:r w:rsidRPr="00EA0C12">
              <w:rPr>
                <w:iCs/>
                <w:sz w:val="24"/>
                <w:szCs w:val="24"/>
              </w:rPr>
              <w:lastRenderedPageBreak/>
              <w:t xml:space="preserve">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193A6F" w:rsidRPr="00EA0C12" w:rsidRDefault="00193A6F" w:rsidP="00E9592D">
            <w:pPr>
              <w:jc w:val="both"/>
              <w:rPr>
                <w:bCs/>
                <w:iCs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•равноправных отношений и взаимного уважения и принятия; умение конструктивно разрешать конфликты;</w:t>
            </w: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rStyle w:val="a4"/>
                <w:b w:val="0"/>
                <w:sz w:val="24"/>
                <w:szCs w:val="24"/>
              </w:rPr>
            </w:pPr>
            <w:r w:rsidRPr="00EA0C12">
              <w:rPr>
                <w:rStyle w:val="a4"/>
                <w:b w:val="0"/>
                <w:sz w:val="24"/>
                <w:szCs w:val="24"/>
              </w:rPr>
              <w:lastRenderedPageBreak/>
              <w:t xml:space="preserve">Первобытность </w:t>
            </w:r>
          </w:p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  <w:p w:rsidR="00193A6F" w:rsidRPr="00EA0C12" w:rsidRDefault="00193A6F" w:rsidP="00E959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устанавливать причинно-следственные связи;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логическую операцию установления родовидовых отношений, ограничение понятия;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задавать вопросы, необходимые для организации собственной деятельности и сотрудничества с партнёром;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эмоционально положительное принятие своей этнической идентичности;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конфликты;</w:t>
            </w: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A0C12">
              <w:rPr>
                <w:bCs/>
                <w:sz w:val="24"/>
                <w:szCs w:val="24"/>
              </w:rPr>
              <w:lastRenderedPageBreak/>
              <w:t>Древний 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Раскрывать характерные, существенные черты а) форм государственного устройства древних обществ (с использованием понятия «деспотия», «закон» и др.); б) положения групп населения в древневосточных обществах (правители и поданные, свободные и рабы); в религиозных верований людей в древности;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Объяснять, в чем заключались назначение и художественные достоинства памятников древней культуры: архитектурных </w:t>
            </w:r>
            <w:r w:rsidRPr="00EA0C12">
              <w:rPr>
                <w:sz w:val="24"/>
                <w:szCs w:val="24"/>
              </w:rPr>
              <w:lastRenderedPageBreak/>
              <w:t>сооружений, предметов быта, произведений искусства;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Давать оценку наиболее значительным событиям и личностям древней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lastRenderedPageBreak/>
              <w:t>Давать характеристику общественного строя древних государств;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</w:t>
            </w:r>
            <w:r w:rsidRPr="00EA0C12">
              <w:rPr>
                <w:rStyle w:val="a4"/>
                <w:sz w:val="24"/>
                <w:szCs w:val="24"/>
              </w:rPr>
              <w:t>работать в группе —</w:t>
            </w:r>
            <w:r w:rsidRPr="00EA0C12">
              <w:rPr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 освоение общемирового культурного наследия;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эмоционально положительное принятие своей этнической идентичности;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мира и принятие их, межэтническая толерантность; </w:t>
            </w:r>
          </w:p>
          <w:p w:rsidR="00193A6F" w:rsidRPr="00EA0C12" w:rsidRDefault="00193A6F" w:rsidP="00E9592D">
            <w:pPr>
              <w:jc w:val="both"/>
              <w:rPr>
                <w:bCs/>
                <w:iCs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конфликты;</w:t>
            </w: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A0C12">
              <w:rPr>
                <w:bCs/>
                <w:sz w:val="24"/>
                <w:szCs w:val="24"/>
              </w:rPr>
              <w:lastRenderedPageBreak/>
              <w:t>Древняя Греция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Раскрывать характерные, существенные черты а) форм государственного </w:t>
            </w:r>
            <w:r w:rsidRPr="00EA0C12">
              <w:rPr>
                <w:sz w:val="24"/>
                <w:szCs w:val="24"/>
              </w:rPr>
              <w:lastRenderedPageBreak/>
              <w:t>устройства древних обществ (с использованием понятия «полис», «метрополия», «колония» и др.); б) положения групп населения в античных обществах (правители и поданные, свободные и рабы); в религиозных верований людей в древности;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Давать оценку наиболее значительным событиям и личностям древней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lastRenderedPageBreak/>
              <w:t>Давать характеристику общественного строя древних государств;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 xml:space="preserve">Сопоставлять свидетельства различных исторических источников, </w:t>
            </w:r>
            <w:r w:rsidRPr="00EA0C12">
              <w:rPr>
                <w:i/>
                <w:sz w:val="24"/>
                <w:szCs w:val="24"/>
              </w:rPr>
              <w:lastRenderedPageBreak/>
              <w:t>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Видеть проявления влияния античного искусства в окружающей среде;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структурировать тексты, включая умение </w:t>
            </w:r>
            <w:r w:rsidRPr="00EA0C12">
              <w:rPr>
                <w:sz w:val="24"/>
                <w:szCs w:val="24"/>
              </w:rPr>
              <w:lastRenderedPageBreak/>
              <w:t>выделять главное и второстепенное, главную идею текста, выстраивать последовательность описываемых событий;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rStyle w:val="a4"/>
                <w:sz w:val="24"/>
                <w:szCs w:val="24"/>
              </w:rPr>
              <w:t>работать в группе —</w:t>
            </w:r>
            <w:r w:rsidRPr="00EA0C12">
              <w:rPr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принимать решения в проблемной ситуации на основе переговоров;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 освоение общемирового культурного наследия;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эмоционально положительное принятие своей этнической идентичности;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мира и принятие их, межэтническая толерантность; </w:t>
            </w:r>
          </w:p>
          <w:p w:rsidR="00193A6F" w:rsidRPr="00EA0C12" w:rsidRDefault="00193A6F" w:rsidP="00E9592D">
            <w:pPr>
              <w:jc w:val="both"/>
              <w:rPr>
                <w:bCs/>
                <w:iCs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конфликты;</w:t>
            </w:r>
          </w:p>
          <w:p w:rsidR="00193A6F" w:rsidRPr="00EA0C12" w:rsidRDefault="00193A6F" w:rsidP="00E9592D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A0C12">
              <w:rPr>
                <w:rStyle w:val="a4"/>
                <w:sz w:val="24"/>
                <w:szCs w:val="24"/>
              </w:rPr>
              <w:lastRenderedPageBreak/>
              <w:t>Древний Рим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Раскрывать характерные, существенные черты а) форм государственного устройства древних обществ (с использованием понятия «республика», «закон», «империя» и др.); б) положения групп населения в античных обществах (правители и поданные, свободные и рабы); в религиозных верований людей в древности;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Объяснять, в чем заключались назначение и художественные достоинства памятников </w:t>
            </w:r>
            <w:r w:rsidRPr="00EA0C12">
              <w:rPr>
                <w:sz w:val="24"/>
                <w:szCs w:val="24"/>
              </w:rPr>
              <w:lastRenderedPageBreak/>
              <w:t>древней культуры: архитектурных сооружений, предметов быта, произведений искусства;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Давать оценку наиболее значительным событиям и личностям древней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lastRenderedPageBreak/>
              <w:t>Давать характеристику общественного строя древних государств;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Видеть проявления влияния античного искусства в окружающей среде;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организовывать и планировать учебное сотрудничество с учителем и сверстниками, определять цели и функции </w:t>
            </w:r>
            <w:r w:rsidRPr="00EA0C12">
              <w:rPr>
                <w:sz w:val="24"/>
                <w:szCs w:val="24"/>
              </w:rPr>
              <w:lastRenderedPageBreak/>
              <w:t>участников, способы взаимодействия; планировать общие способы работы;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rStyle w:val="a4"/>
                <w:sz w:val="24"/>
                <w:szCs w:val="24"/>
              </w:rPr>
              <w:t>работать в группе —</w:t>
            </w:r>
            <w:r w:rsidRPr="00EA0C12">
              <w:rPr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 освоение общемирового культурного наследия;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эмоционально положительное принятие своей этнической идентичности;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мира и принятие их, межэтническая толерантность;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конфликты;</w:t>
            </w:r>
          </w:p>
        </w:tc>
      </w:tr>
      <w:tr w:rsidR="00193A6F" w:rsidRPr="00EA0C12" w:rsidTr="00E9592D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sz w:val="24"/>
                <w:szCs w:val="24"/>
              </w:rPr>
            </w:pPr>
            <w:r w:rsidRPr="00EA0C12">
              <w:rPr>
                <w:bCs/>
                <w:sz w:val="24"/>
                <w:szCs w:val="24"/>
              </w:rPr>
              <w:lastRenderedPageBreak/>
              <w:t xml:space="preserve">Народы и государства на территории нашей страны в древности </w:t>
            </w:r>
            <w:r w:rsidRPr="00EA0C12">
              <w:rPr>
                <w:bCs/>
                <w:i/>
                <w:sz w:val="24"/>
                <w:szCs w:val="24"/>
              </w:rPr>
              <w:t>(История России)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Давать характеристику общественного строя древних государств;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 xml:space="preserve">Сопоставлять свидетельства различных исторических </w:t>
            </w:r>
            <w:r w:rsidRPr="00EA0C12">
              <w:rPr>
                <w:i/>
                <w:sz w:val="24"/>
                <w:szCs w:val="24"/>
              </w:rPr>
              <w:lastRenderedPageBreak/>
              <w:t>источников, выявляя в них общее и различия;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формулировать собственное мнение и позицию, аргументировать и координировать её с позициями партнёров </w:t>
            </w:r>
            <w:r w:rsidRPr="00EA0C12">
              <w:rPr>
                <w:sz w:val="24"/>
                <w:szCs w:val="24"/>
              </w:rPr>
              <w:lastRenderedPageBreak/>
              <w:t>в сотрудничестве при выработке общего решения в совместной деятельности;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 xml:space="preserve">• 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</w:t>
            </w:r>
            <w:r w:rsidRPr="00EA0C12">
              <w:rPr>
                <w:sz w:val="24"/>
                <w:szCs w:val="24"/>
              </w:rPr>
              <w:lastRenderedPageBreak/>
              <w:t>общества; знание истории и географии края, его достижений и культурных традиций;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освоение общекультурного наследия России;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уважение к истории, 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эмоционально положительное принятие своей этнической идентичности;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конфликты;</w:t>
            </w:r>
          </w:p>
        </w:tc>
      </w:tr>
      <w:tr w:rsidR="00193A6F" w:rsidRPr="00EA0C12" w:rsidTr="00E9592D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bCs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 xml:space="preserve">Из жизни древнего населения края </w:t>
            </w:r>
            <w:r w:rsidRPr="00EA0C12">
              <w:rPr>
                <w:i/>
                <w:sz w:val="24"/>
                <w:szCs w:val="24"/>
              </w:rPr>
              <w:t>(История Татарстана и татарского народа)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Использовать историческую карту как источник информации расположении древних цивилизаций и государств, местах важнейших событий;</w:t>
            </w:r>
          </w:p>
          <w:p w:rsidR="00193A6F" w:rsidRPr="00EA0C12" w:rsidRDefault="00193A6F" w:rsidP="00E9592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Давать характеристику общественного строя древних государств;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</w:p>
        </w:tc>
      </w:tr>
      <w:tr w:rsidR="00193A6F" w:rsidRPr="00EA0C12" w:rsidTr="00E9592D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A0C12">
              <w:rPr>
                <w:bCs/>
                <w:sz w:val="24"/>
                <w:szCs w:val="24"/>
              </w:rPr>
              <w:t>Историческое и культурное наследие древних цивилизаций</w:t>
            </w:r>
            <w:r w:rsidRPr="00EA0C12">
              <w:rPr>
                <w:rStyle w:val="a4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Объяснять, в чем заключались назначение и художественные достоинства памятников древней культуры: </w:t>
            </w:r>
            <w:r w:rsidRPr="00EA0C12">
              <w:rPr>
                <w:sz w:val="24"/>
                <w:szCs w:val="24"/>
              </w:rPr>
              <w:lastRenderedPageBreak/>
              <w:t>архитектурных сооружений, предметов быта, произведений искусства;</w:t>
            </w:r>
          </w:p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.</w:t>
            </w:r>
          </w:p>
          <w:p w:rsidR="00193A6F" w:rsidRPr="00EA0C12" w:rsidRDefault="00193A6F" w:rsidP="00E9592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6F" w:rsidRPr="00EA0C12" w:rsidRDefault="00193A6F" w:rsidP="00E9592D">
            <w:pPr>
              <w:jc w:val="both"/>
              <w:rPr>
                <w:i/>
                <w:sz w:val="24"/>
                <w:szCs w:val="24"/>
              </w:rPr>
            </w:pPr>
            <w:r w:rsidRPr="00EA0C12">
              <w:rPr>
                <w:i/>
                <w:sz w:val="24"/>
                <w:szCs w:val="24"/>
              </w:rPr>
              <w:lastRenderedPageBreak/>
              <w:t xml:space="preserve">Высказывать суждения о значении и месте исторического и культурного </w:t>
            </w:r>
            <w:r w:rsidRPr="00EA0C12">
              <w:rPr>
                <w:i/>
                <w:sz w:val="24"/>
                <w:szCs w:val="24"/>
              </w:rPr>
              <w:lastRenderedPageBreak/>
              <w:t>наследия древних обществ в мировой истории.</w:t>
            </w:r>
          </w:p>
          <w:p w:rsidR="00193A6F" w:rsidRPr="00EA0C12" w:rsidRDefault="00193A6F" w:rsidP="00E9592D">
            <w:pPr>
              <w:pStyle w:val="a5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давать определение понятиям;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строить </w:t>
            </w:r>
            <w:proofErr w:type="gramStart"/>
            <w:r w:rsidRPr="00EA0C12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EA0C12">
              <w:rPr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lastRenderedPageBreak/>
              <w:t xml:space="preserve">Коммуникативные: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• осуществлять взаимный контроль и оказывать в сотрудничестве необходимую взаимопомощь;</w:t>
            </w:r>
          </w:p>
          <w:p w:rsidR="00193A6F" w:rsidRPr="00EA0C12" w:rsidRDefault="00193A6F" w:rsidP="00E9592D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EA0C12">
              <w:rPr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планировать пути достижения целей;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 </w:t>
            </w:r>
            <w:r w:rsidRPr="00EA0C12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A0C12">
              <w:rPr>
                <w:iCs/>
                <w:sz w:val="24"/>
                <w:szCs w:val="24"/>
              </w:rPr>
              <w:t>исполнение</w:t>
            </w:r>
            <w:proofErr w:type="gramEnd"/>
            <w:r w:rsidRPr="00EA0C12">
              <w:rPr>
                <w:iCs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lastRenderedPageBreak/>
              <w:t>• освоение общекультурного наследия России и общемирового культурного наследия;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истории, </w:t>
            </w:r>
            <w:r w:rsidRPr="00EA0C12">
              <w:rPr>
                <w:sz w:val="24"/>
                <w:szCs w:val="24"/>
              </w:rPr>
              <w:lastRenderedPageBreak/>
              <w:t>культурным и историческим памятникам;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 xml:space="preserve">• 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193A6F" w:rsidRPr="00EA0C12" w:rsidRDefault="00193A6F" w:rsidP="00E9592D">
            <w:pPr>
              <w:jc w:val="both"/>
              <w:rPr>
                <w:sz w:val="24"/>
                <w:szCs w:val="24"/>
              </w:rPr>
            </w:pPr>
            <w:r w:rsidRPr="00EA0C12">
              <w:rPr>
                <w:sz w:val="24"/>
                <w:szCs w:val="24"/>
              </w:rPr>
              <w:t>• равноправных отношений и взаимного уважения и принятия; умение конструктивно разрешать конфликты</w:t>
            </w:r>
          </w:p>
        </w:tc>
      </w:tr>
    </w:tbl>
    <w:p w:rsidR="00E64FF4" w:rsidRPr="00EA0C12" w:rsidRDefault="00E64FF4" w:rsidP="00A86B25">
      <w:pPr>
        <w:jc w:val="center"/>
        <w:rPr>
          <w:b/>
        </w:rPr>
      </w:pPr>
    </w:p>
    <w:sectPr w:rsidR="00E64FF4" w:rsidRPr="00EA0C12" w:rsidSect="00A86B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34C4"/>
    <w:multiLevelType w:val="multilevel"/>
    <w:tmpl w:val="0832E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B770B"/>
    <w:multiLevelType w:val="multilevel"/>
    <w:tmpl w:val="4A8AE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844F5"/>
    <w:multiLevelType w:val="hybridMultilevel"/>
    <w:tmpl w:val="3B78C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E398A"/>
    <w:multiLevelType w:val="hybridMultilevel"/>
    <w:tmpl w:val="585C31F6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47816F0F"/>
    <w:multiLevelType w:val="multilevel"/>
    <w:tmpl w:val="382E98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AA0295"/>
    <w:multiLevelType w:val="multilevel"/>
    <w:tmpl w:val="979017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t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0F7181"/>
    <w:multiLevelType w:val="multilevel"/>
    <w:tmpl w:val="48EE24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B25"/>
    <w:rsid w:val="000066C8"/>
    <w:rsid w:val="000163DA"/>
    <w:rsid w:val="00023C79"/>
    <w:rsid w:val="0002456E"/>
    <w:rsid w:val="000658F6"/>
    <w:rsid w:val="000937BC"/>
    <w:rsid w:val="000E7F3C"/>
    <w:rsid w:val="00111BC5"/>
    <w:rsid w:val="00193A6F"/>
    <w:rsid w:val="001E14E7"/>
    <w:rsid w:val="001E2DFD"/>
    <w:rsid w:val="001E55C0"/>
    <w:rsid w:val="00232C26"/>
    <w:rsid w:val="0025101E"/>
    <w:rsid w:val="002A4FAA"/>
    <w:rsid w:val="002D036E"/>
    <w:rsid w:val="002E56B3"/>
    <w:rsid w:val="00316890"/>
    <w:rsid w:val="00317062"/>
    <w:rsid w:val="00321A6D"/>
    <w:rsid w:val="00323D4C"/>
    <w:rsid w:val="0035016E"/>
    <w:rsid w:val="00352661"/>
    <w:rsid w:val="00376E53"/>
    <w:rsid w:val="0038315F"/>
    <w:rsid w:val="003C60FA"/>
    <w:rsid w:val="00405F0D"/>
    <w:rsid w:val="00411B50"/>
    <w:rsid w:val="0045156B"/>
    <w:rsid w:val="00451B37"/>
    <w:rsid w:val="0047225A"/>
    <w:rsid w:val="00473AB0"/>
    <w:rsid w:val="004A580F"/>
    <w:rsid w:val="004C4DCB"/>
    <w:rsid w:val="00510D7D"/>
    <w:rsid w:val="00515FA7"/>
    <w:rsid w:val="00592870"/>
    <w:rsid w:val="005B7F16"/>
    <w:rsid w:val="005D6AAD"/>
    <w:rsid w:val="00602CCA"/>
    <w:rsid w:val="00615070"/>
    <w:rsid w:val="00637A5D"/>
    <w:rsid w:val="00640C9E"/>
    <w:rsid w:val="00664333"/>
    <w:rsid w:val="006812B4"/>
    <w:rsid w:val="006848A2"/>
    <w:rsid w:val="006A1F2E"/>
    <w:rsid w:val="006B4FDE"/>
    <w:rsid w:val="006B5FB2"/>
    <w:rsid w:val="006D17A0"/>
    <w:rsid w:val="006F4B3D"/>
    <w:rsid w:val="006F7D0A"/>
    <w:rsid w:val="00703416"/>
    <w:rsid w:val="007100E6"/>
    <w:rsid w:val="007B1F39"/>
    <w:rsid w:val="007E42AA"/>
    <w:rsid w:val="007F2AA5"/>
    <w:rsid w:val="00821E8D"/>
    <w:rsid w:val="0082643E"/>
    <w:rsid w:val="00841176"/>
    <w:rsid w:val="008446AF"/>
    <w:rsid w:val="008626CE"/>
    <w:rsid w:val="00866644"/>
    <w:rsid w:val="008A01E0"/>
    <w:rsid w:val="008E1A7B"/>
    <w:rsid w:val="008E3607"/>
    <w:rsid w:val="00996780"/>
    <w:rsid w:val="009A4C1F"/>
    <w:rsid w:val="00A46E42"/>
    <w:rsid w:val="00A86B25"/>
    <w:rsid w:val="00AB7FFD"/>
    <w:rsid w:val="00AE6B12"/>
    <w:rsid w:val="00B0404D"/>
    <w:rsid w:val="00B26804"/>
    <w:rsid w:val="00B32536"/>
    <w:rsid w:val="00B4541F"/>
    <w:rsid w:val="00B75C4B"/>
    <w:rsid w:val="00BA0ABD"/>
    <w:rsid w:val="00BA720A"/>
    <w:rsid w:val="00BE7EF6"/>
    <w:rsid w:val="00C4622B"/>
    <w:rsid w:val="00C830A6"/>
    <w:rsid w:val="00CA2D84"/>
    <w:rsid w:val="00CB7A03"/>
    <w:rsid w:val="00D04B6F"/>
    <w:rsid w:val="00D13C22"/>
    <w:rsid w:val="00D206D7"/>
    <w:rsid w:val="00D37707"/>
    <w:rsid w:val="00D45299"/>
    <w:rsid w:val="00DA140C"/>
    <w:rsid w:val="00DA4AEE"/>
    <w:rsid w:val="00DD069A"/>
    <w:rsid w:val="00DE24B2"/>
    <w:rsid w:val="00E006E1"/>
    <w:rsid w:val="00E17124"/>
    <w:rsid w:val="00E44D5D"/>
    <w:rsid w:val="00E51DEB"/>
    <w:rsid w:val="00E64FF4"/>
    <w:rsid w:val="00E9592D"/>
    <w:rsid w:val="00EA0C12"/>
    <w:rsid w:val="00F06A6E"/>
    <w:rsid w:val="00F1288B"/>
    <w:rsid w:val="00F14E6F"/>
    <w:rsid w:val="00F23E11"/>
    <w:rsid w:val="00F31754"/>
    <w:rsid w:val="00F35CCD"/>
    <w:rsid w:val="00F67F4C"/>
    <w:rsid w:val="00F91116"/>
    <w:rsid w:val="00FA51CA"/>
    <w:rsid w:val="00FB66CF"/>
    <w:rsid w:val="00FD1B88"/>
    <w:rsid w:val="00FF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6B2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A86B25"/>
    <w:rPr>
      <w:b/>
      <w:bCs/>
    </w:rPr>
  </w:style>
  <w:style w:type="paragraph" w:styleId="a5">
    <w:name w:val="No Spacing"/>
    <w:link w:val="a6"/>
    <w:uiPriority w:val="1"/>
    <w:qFormat/>
    <w:rsid w:val="00A86B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A86B2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86B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Основной текст_"/>
    <w:basedOn w:val="a0"/>
    <w:link w:val="2"/>
    <w:rsid w:val="00A86B25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A86B25"/>
    <w:rPr>
      <w:b/>
      <w:bCs/>
      <w:color w:val="000000"/>
      <w:spacing w:val="-2"/>
      <w:w w:val="100"/>
      <w:position w:val="0"/>
      <w:lang w:val="ru-RU"/>
    </w:rPr>
  </w:style>
  <w:style w:type="paragraph" w:customStyle="1" w:styleId="2">
    <w:name w:val="Основной текст2"/>
    <w:basedOn w:val="a"/>
    <w:link w:val="a7"/>
    <w:rsid w:val="00A86B25"/>
    <w:pPr>
      <w:widowControl w:val="0"/>
      <w:shd w:val="clear" w:color="auto" w:fill="FFFFFF"/>
      <w:spacing w:before="60" w:after="480" w:line="192" w:lineRule="exact"/>
      <w:ind w:hanging="220"/>
      <w:jc w:val="center"/>
    </w:pPr>
    <w:rPr>
      <w:spacing w:val="3"/>
      <w:sz w:val="17"/>
      <w:szCs w:val="17"/>
      <w:lang w:eastAsia="en-US"/>
    </w:rPr>
  </w:style>
  <w:style w:type="character" w:customStyle="1" w:styleId="11">
    <w:name w:val="Основной текст1"/>
    <w:basedOn w:val="a7"/>
    <w:rsid w:val="00A86B25"/>
    <w:rPr>
      <w:color w:val="000000"/>
      <w:w w:val="100"/>
      <w:position w:val="0"/>
      <w:lang w:val="ru-RU"/>
    </w:rPr>
  </w:style>
  <w:style w:type="character" w:customStyle="1" w:styleId="0pt0">
    <w:name w:val="Основной текст + Полужирный;Курсив;Интервал 0 pt"/>
    <w:basedOn w:val="a7"/>
    <w:rsid w:val="00A86B25"/>
    <w:rPr>
      <w:b/>
      <w:bCs/>
      <w:i/>
      <w:iCs/>
      <w:color w:val="000000"/>
      <w:spacing w:val="-1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A86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86B25"/>
    <w:pPr>
      <w:shd w:val="clear" w:color="auto" w:fill="FFFFFF"/>
      <w:spacing w:line="221" w:lineRule="exact"/>
      <w:jc w:val="both"/>
    </w:pPr>
    <w:rPr>
      <w:sz w:val="18"/>
      <w:szCs w:val="18"/>
      <w:lang w:eastAsia="en-US"/>
    </w:rPr>
  </w:style>
  <w:style w:type="character" w:customStyle="1" w:styleId="a8">
    <w:name w:val="Основной текст + Курсив"/>
    <w:basedOn w:val="a7"/>
    <w:rsid w:val="00A86B25"/>
    <w:rPr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A86B25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86B25"/>
    <w:pPr>
      <w:shd w:val="clear" w:color="auto" w:fill="FFFFFF"/>
      <w:spacing w:line="0" w:lineRule="atLeast"/>
    </w:pPr>
    <w:rPr>
      <w:rFonts w:ascii="MS Mincho" w:eastAsia="MS Mincho" w:hAnsi="MS Mincho" w:cs="MS Mincho"/>
      <w:sz w:val="8"/>
      <w:szCs w:val="8"/>
      <w:lang w:eastAsia="en-US"/>
    </w:rPr>
  </w:style>
  <w:style w:type="character" w:customStyle="1" w:styleId="a9">
    <w:name w:val="Основной текст + Полужирный"/>
    <w:basedOn w:val="a7"/>
    <w:rsid w:val="00A86B25"/>
    <w:rPr>
      <w:b/>
      <w:bCs/>
      <w:sz w:val="18"/>
      <w:szCs w:val="18"/>
    </w:rPr>
  </w:style>
  <w:style w:type="paragraph" w:customStyle="1" w:styleId="aa">
    <w:name w:val="Заголовок МОЙ"/>
    <w:basedOn w:val="a"/>
    <w:next w:val="1"/>
    <w:uiPriority w:val="99"/>
    <w:rsid w:val="00A86B25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c3">
    <w:name w:val="c3"/>
    <w:basedOn w:val="a0"/>
    <w:rsid w:val="00A86B25"/>
  </w:style>
  <w:style w:type="paragraph" w:customStyle="1" w:styleId="c11">
    <w:name w:val="c11"/>
    <w:basedOn w:val="a"/>
    <w:rsid w:val="00A86B25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86B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rsid w:val="00A86B25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A86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2">
    <w:name w:val="Заголовок №2_"/>
    <w:basedOn w:val="a0"/>
    <w:link w:val="23"/>
    <w:rsid w:val="00A86B2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4">
    <w:name w:val="Основной текст (2) + Не полужирный"/>
    <w:basedOn w:val="20"/>
    <w:rsid w:val="00A86B25"/>
    <w:rPr>
      <w:b/>
      <w:bCs/>
      <w:i w:val="0"/>
      <w:iCs w:val="0"/>
      <w:smallCaps w:val="0"/>
      <w:strike w:val="0"/>
      <w:spacing w:val="0"/>
    </w:rPr>
  </w:style>
  <w:style w:type="character" w:customStyle="1" w:styleId="31">
    <w:name w:val="Основной текст (3)_"/>
    <w:basedOn w:val="a0"/>
    <w:link w:val="32"/>
    <w:rsid w:val="00A86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d">
    <w:name w:val="Основной текст + Полужирный;Курсив"/>
    <w:basedOn w:val="a7"/>
    <w:rsid w:val="00A86B25"/>
    <w:rPr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pt">
    <w:name w:val="Основной текст + Полужирный;Интервал 1 pt"/>
    <w:basedOn w:val="a7"/>
    <w:rsid w:val="00A86B25"/>
    <w:rPr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Arial75pt">
    <w:name w:val="Основной текст + Arial;7;5 pt;Полужирный"/>
    <w:basedOn w:val="a7"/>
    <w:rsid w:val="00A86B25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30">
    <w:name w:val="Заголовок №3"/>
    <w:basedOn w:val="a"/>
    <w:link w:val="3"/>
    <w:rsid w:val="00A86B25"/>
    <w:pPr>
      <w:shd w:val="clear" w:color="auto" w:fill="FFFFFF"/>
      <w:spacing w:line="221" w:lineRule="exact"/>
      <w:ind w:firstLine="340"/>
      <w:jc w:val="both"/>
      <w:outlineLvl w:val="2"/>
    </w:pPr>
    <w:rPr>
      <w:sz w:val="18"/>
      <w:szCs w:val="18"/>
      <w:lang w:eastAsia="en-US"/>
    </w:rPr>
  </w:style>
  <w:style w:type="paragraph" w:customStyle="1" w:styleId="23">
    <w:name w:val="Заголовок №2"/>
    <w:basedOn w:val="a"/>
    <w:link w:val="22"/>
    <w:rsid w:val="00A86B25"/>
    <w:pPr>
      <w:shd w:val="clear" w:color="auto" w:fill="FFFFFF"/>
      <w:spacing w:before="120" w:line="221" w:lineRule="exact"/>
      <w:jc w:val="center"/>
      <w:outlineLvl w:val="1"/>
    </w:pPr>
    <w:rPr>
      <w:sz w:val="20"/>
      <w:szCs w:val="20"/>
      <w:lang w:eastAsia="en-US"/>
    </w:rPr>
  </w:style>
  <w:style w:type="paragraph" w:customStyle="1" w:styleId="32">
    <w:name w:val="Основной текст (3)"/>
    <w:basedOn w:val="a"/>
    <w:link w:val="31"/>
    <w:rsid w:val="00A86B25"/>
    <w:pPr>
      <w:shd w:val="clear" w:color="auto" w:fill="FFFFFF"/>
      <w:spacing w:line="216" w:lineRule="exact"/>
      <w:ind w:hanging="200"/>
      <w:jc w:val="both"/>
    </w:pPr>
    <w:rPr>
      <w:sz w:val="18"/>
      <w:szCs w:val="1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A86B25"/>
  </w:style>
  <w:style w:type="character" w:customStyle="1" w:styleId="5">
    <w:name w:val="Основной текст (5)_"/>
    <w:basedOn w:val="a0"/>
    <w:link w:val="50"/>
    <w:rsid w:val="00A86B2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0"/>
    <w:rsid w:val="00A86B25"/>
    <w:rPr>
      <w:spacing w:val="30"/>
    </w:rPr>
  </w:style>
  <w:style w:type="paragraph" w:customStyle="1" w:styleId="50">
    <w:name w:val="Основной текст (5)"/>
    <w:basedOn w:val="a"/>
    <w:link w:val="5"/>
    <w:rsid w:val="00A86B25"/>
    <w:pPr>
      <w:shd w:val="clear" w:color="auto" w:fill="FFFFFF"/>
      <w:spacing w:line="0" w:lineRule="atLeast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A86B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E56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4">
    <w:name w:val="Font Style144"/>
    <w:uiPriority w:val="99"/>
    <w:rsid w:val="002E56B3"/>
    <w:rPr>
      <w:rFonts w:ascii="Times New Roman" w:hAnsi="Times New Roman" w:cs="Times New Roman" w:hint="default"/>
      <w:sz w:val="18"/>
      <w:szCs w:val="18"/>
    </w:rPr>
  </w:style>
  <w:style w:type="paragraph" w:customStyle="1" w:styleId="Style66">
    <w:name w:val="Style66"/>
    <w:basedOn w:val="a"/>
    <w:uiPriority w:val="99"/>
    <w:rsid w:val="002E56B3"/>
    <w:pPr>
      <w:widowControl w:val="0"/>
      <w:autoSpaceDE w:val="0"/>
      <w:autoSpaceDN w:val="0"/>
      <w:adjustRightInd w:val="0"/>
      <w:spacing w:line="192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63</cp:revision>
  <cp:lastPrinted>2020-09-20T14:29:00Z</cp:lastPrinted>
  <dcterms:created xsi:type="dcterms:W3CDTF">2017-12-25T20:21:00Z</dcterms:created>
  <dcterms:modified xsi:type="dcterms:W3CDTF">2021-02-16T17:58:00Z</dcterms:modified>
</cp:coreProperties>
</file>